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76"/>
        <w:bidiVisual/>
        <w:tblW w:w="14460" w:type="dxa"/>
        <w:tblLook w:val="04A0" w:firstRow="1" w:lastRow="0" w:firstColumn="1" w:lastColumn="0" w:noHBand="0" w:noVBand="1"/>
      </w:tblPr>
      <w:tblGrid>
        <w:gridCol w:w="4769"/>
        <w:gridCol w:w="3204"/>
        <w:gridCol w:w="6487"/>
      </w:tblGrid>
      <w:tr w:rsidR="00DE580B" w:rsidRPr="00D7380E" w:rsidTr="00DE580B">
        <w:tc>
          <w:tcPr>
            <w:tcW w:w="4769" w:type="dxa"/>
          </w:tcPr>
          <w:p w:rsidR="00DE580B" w:rsidRPr="00D7380E" w:rsidRDefault="00DE580B" w:rsidP="00076524">
            <w:pPr>
              <w:rPr>
                <w:rFonts w:cs="B Nazanin"/>
                <w:b/>
                <w:bCs/>
                <w:rtl/>
                <w:lang w:bidi="fa-IR"/>
              </w:rPr>
            </w:pPr>
            <w:r w:rsidRPr="00D7380E">
              <w:rPr>
                <w:rFonts w:cs="B Nazanin" w:hint="cs"/>
                <w:b/>
                <w:bCs/>
                <w:rtl/>
                <w:lang w:bidi="fa-IR"/>
              </w:rPr>
              <w:t xml:space="preserve">نام درس: </w:t>
            </w:r>
            <w:r w:rsidR="00BE6EFF" w:rsidRPr="0081664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BE6EFF" w:rsidRPr="00BE6EFF">
              <w:rPr>
                <w:rFonts w:cs="B Nazanin" w:hint="cs"/>
                <w:b/>
                <w:bCs/>
                <w:rtl/>
                <w:lang w:bidi="fa-IR"/>
              </w:rPr>
              <w:t xml:space="preserve">مقدمات بیماریهای </w:t>
            </w:r>
            <w:r w:rsidR="00076524">
              <w:rPr>
                <w:rFonts w:cs="B Nazanin" w:hint="cs"/>
                <w:b/>
                <w:bCs/>
                <w:rtl/>
                <w:lang w:bidi="fa-IR"/>
              </w:rPr>
              <w:t>عفونی</w:t>
            </w:r>
          </w:p>
        </w:tc>
        <w:tc>
          <w:tcPr>
            <w:tcW w:w="3204" w:type="dxa"/>
          </w:tcPr>
          <w:p w:rsidR="00DE580B" w:rsidRPr="00D7380E" w:rsidRDefault="00DE580B" w:rsidP="00076524">
            <w:pPr>
              <w:rPr>
                <w:rFonts w:cs="B Nazanin"/>
                <w:b/>
                <w:bCs/>
                <w:rtl/>
                <w:lang w:bidi="fa-IR"/>
              </w:rPr>
            </w:pPr>
            <w:r w:rsidRPr="00D7380E">
              <w:rPr>
                <w:rFonts w:cs="B Nazanin" w:hint="cs"/>
                <w:b/>
                <w:bCs/>
                <w:rtl/>
                <w:lang w:bidi="fa-IR"/>
              </w:rPr>
              <w:t xml:space="preserve">واحد درس: </w:t>
            </w:r>
            <w:r w:rsidR="00076524" w:rsidRPr="00862C31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1 واحد</w:t>
            </w:r>
          </w:p>
        </w:tc>
        <w:tc>
          <w:tcPr>
            <w:tcW w:w="6487" w:type="dxa"/>
          </w:tcPr>
          <w:p w:rsidR="00DE580B" w:rsidRPr="00D7380E" w:rsidRDefault="00DE580B" w:rsidP="00076524">
            <w:pPr>
              <w:rPr>
                <w:rFonts w:cs="B Nazanin"/>
                <w:b/>
                <w:bCs/>
                <w:rtl/>
                <w:lang w:bidi="fa-IR"/>
              </w:rPr>
            </w:pPr>
            <w:r w:rsidRPr="00D7380E">
              <w:rPr>
                <w:rFonts w:cs="B Nazanin" w:hint="cs"/>
                <w:b/>
                <w:bCs/>
                <w:rtl/>
                <w:lang w:bidi="fa-IR"/>
              </w:rPr>
              <w:t>مسئول درس :</w:t>
            </w:r>
            <w:r w:rsidR="00BE6EF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F695C">
              <w:rPr>
                <w:rFonts w:cs="B Nazanin" w:hint="cs"/>
                <w:b/>
                <w:bCs/>
                <w:rtl/>
                <w:lang w:bidi="fa-IR"/>
              </w:rPr>
              <w:t xml:space="preserve">آقای دکتر </w:t>
            </w:r>
            <w:r w:rsidR="00076524">
              <w:rPr>
                <w:rFonts w:cs="B Nazanin" w:hint="cs"/>
                <w:b/>
                <w:bCs/>
                <w:rtl/>
                <w:lang w:bidi="fa-IR"/>
              </w:rPr>
              <w:t>خدادادی</w:t>
            </w:r>
          </w:p>
        </w:tc>
      </w:tr>
      <w:tr w:rsidR="00DE580B" w:rsidRPr="00D7380E" w:rsidTr="00DE580B">
        <w:tc>
          <w:tcPr>
            <w:tcW w:w="4769" w:type="dxa"/>
          </w:tcPr>
          <w:p w:rsidR="00DE580B" w:rsidRPr="00D7380E" w:rsidRDefault="00DE580B" w:rsidP="00E440D5">
            <w:pPr>
              <w:rPr>
                <w:rFonts w:cs="B Nazanin"/>
                <w:b/>
                <w:bCs/>
                <w:rtl/>
                <w:lang w:bidi="fa-IR"/>
              </w:rPr>
            </w:pPr>
            <w:r w:rsidRPr="00D7380E">
              <w:rPr>
                <w:rFonts w:cs="B Nazanin" w:hint="cs"/>
                <w:b/>
                <w:bCs/>
                <w:rtl/>
                <w:lang w:bidi="fa-IR"/>
              </w:rPr>
              <w:t xml:space="preserve">شروع درس: </w:t>
            </w:r>
            <w:r w:rsidR="003C4418">
              <w:rPr>
                <w:rFonts w:cs="B Nazanin" w:hint="cs"/>
                <w:b/>
                <w:bCs/>
                <w:rtl/>
                <w:lang w:bidi="fa-IR"/>
              </w:rPr>
              <w:t>01/08/1402</w:t>
            </w:r>
          </w:p>
        </w:tc>
        <w:tc>
          <w:tcPr>
            <w:tcW w:w="3204" w:type="dxa"/>
          </w:tcPr>
          <w:p w:rsidR="00DE580B" w:rsidRPr="00D7380E" w:rsidRDefault="00DE580B" w:rsidP="00E440D5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پایان درس:</w:t>
            </w:r>
            <w:r w:rsidR="00A040F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C4418">
              <w:rPr>
                <w:rFonts w:cs="B Nazanin" w:hint="cs"/>
                <w:b/>
                <w:bCs/>
                <w:rtl/>
                <w:lang w:bidi="fa-IR"/>
              </w:rPr>
              <w:t>07/08/1402</w:t>
            </w:r>
          </w:p>
        </w:tc>
        <w:tc>
          <w:tcPr>
            <w:tcW w:w="6487" w:type="dxa"/>
          </w:tcPr>
          <w:p w:rsidR="00DE580B" w:rsidRPr="00D7380E" w:rsidRDefault="00DE580B" w:rsidP="00E440D5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آزمون: </w:t>
            </w:r>
            <w:r w:rsidR="00862C3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26DE5">
              <w:rPr>
                <w:rFonts w:cs="B Nazanin" w:hint="cs"/>
                <w:b/>
                <w:bCs/>
                <w:rtl/>
                <w:lang w:bidi="fa-IR"/>
              </w:rPr>
              <w:t>13 آبان</w:t>
            </w:r>
            <w:bookmarkStart w:id="0" w:name="_GoBack"/>
            <w:bookmarkEnd w:id="0"/>
          </w:p>
        </w:tc>
      </w:tr>
    </w:tbl>
    <w:p w:rsidR="00DE580B" w:rsidRDefault="00DE580B" w:rsidP="00E30F82">
      <w:pPr>
        <w:spacing w:after="0" w:line="240" w:lineRule="auto"/>
        <w:rPr>
          <w:rtl/>
          <w:lang w:bidi="fa-IR"/>
        </w:rPr>
      </w:pPr>
    </w:p>
    <w:tbl>
      <w:tblPr>
        <w:tblStyle w:val="TableGrid"/>
        <w:tblpPr w:leftFromText="180" w:rightFromText="180" w:vertAnchor="page" w:horzAnchor="margin" w:tblpY="2611"/>
        <w:bidiVisual/>
        <w:tblW w:w="14443" w:type="dxa"/>
        <w:tblLook w:val="04A0" w:firstRow="1" w:lastRow="0" w:firstColumn="1" w:lastColumn="0" w:noHBand="0" w:noVBand="1"/>
      </w:tblPr>
      <w:tblGrid>
        <w:gridCol w:w="10064"/>
        <w:gridCol w:w="1560"/>
        <w:gridCol w:w="1435"/>
        <w:gridCol w:w="1384"/>
      </w:tblGrid>
      <w:tr w:rsidR="002B7B24" w:rsidRPr="00D7380E" w:rsidTr="001924DE">
        <w:trPr>
          <w:trHeight w:val="278"/>
        </w:trPr>
        <w:tc>
          <w:tcPr>
            <w:tcW w:w="10064" w:type="dxa"/>
          </w:tcPr>
          <w:p w:rsidR="002B7B24" w:rsidRPr="00D7380E" w:rsidRDefault="002B7B24" w:rsidP="002B7B24">
            <w:pPr>
              <w:jc w:val="center"/>
              <w:rPr>
                <w:rFonts w:cs="B Nazanin"/>
                <w:b/>
                <w:bCs/>
                <w:rtl/>
              </w:rPr>
            </w:pPr>
            <w:r w:rsidRPr="00D7380E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560" w:type="dxa"/>
          </w:tcPr>
          <w:p w:rsidR="002B7B24" w:rsidRPr="00D7380E" w:rsidRDefault="002B7B24" w:rsidP="002B7B24">
            <w:pPr>
              <w:jc w:val="center"/>
              <w:rPr>
                <w:rFonts w:cs="B Nazanin"/>
                <w:b/>
                <w:bCs/>
                <w:rtl/>
              </w:rPr>
            </w:pPr>
            <w:r w:rsidRPr="00D7380E">
              <w:rPr>
                <w:rFonts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1435" w:type="dxa"/>
          </w:tcPr>
          <w:p w:rsidR="002B7B24" w:rsidRPr="00D7380E" w:rsidRDefault="002B7B24" w:rsidP="002B7B2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384" w:type="dxa"/>
          </w:tcPr>
          <w:p w:rsidR="002B7B24" w:rsidRPr="00D7380E" w:rsidRDefault="002B7B24" w:rsidP="002B7B2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</w:t>
            </w:r>
          </w:p>
        </w:tc>
      </w:tr>
      <w:tr w:rsidR="002B7B24" w:rsidRPr="00D7380E" w:rsidTr="001924DE">
        <w:trPr>
          <w:trHeight w:val="278"/>
        </w:trPr>
        <w:tc>
          <w:tcPr>
            <w:tcW w:w="10064" w:type="dxa"/>
            <w:shd w:val="clear" w:color="auto" w:fill="FFE599" w:themeFill="accent4" w:themeFillTint="66"/>
          </w:tcPr>
          <w:p w:rsidR="002B7B24" w:rsidRPr="00685FAA" w:rsidRDefault="002B7B24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اصول کنترل عفونت بیمارستانی و ایزولاسیون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:rsidR="002B7B24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دکتر امیری</w:t>
            </w:r>
          </w:p>
        </w:tc>
        <w:tc>
          <w:tcPr>
            <w:tcW w:w="1435" w:type="dxa"/>
            <w:shd w:val="clear" w:color="auto" w:fill="FFE599" w:themeFill="accent4" w:themeFillTint="66"/>
          </w:tcPr>
          <w:p w:rsidR="002B7B24" w:rsidRPr="00685FAA" w:rsidRDefault="00AF4A86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13-12</w:t>
            </w:r>
          </w:p>
        </w:tc>
        <w:tc>
          <w:tcPr>
            <w:tcW w:w="1384" w:type="dxa"/>
            <w:shd w:val="clear" w:color="auto" w:fill="FFE599" w:themeFill="accent4" w:themeFillTint="66"/>
          </w:tcPr>
          <w:p w:rsidR="002B7B24" w:rsidRPr="00685FAA" w:rsidRDefault="00AF4A86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03/08/1402</w:t>
            </w:r>
          </w:p>
        </w:tc>
      </w:tr>
      <w:tr w:rsidR="006B391E" w:rsidRPr="00D7380E" w:rsidTr="001924DE">
        <w:trPr>
          <w:trHeight w:val="278"/>
        </w:trPr>
        <w:tc>
          <w:tcPr>
            <w:tcW w:w="10064" w:type="dxa"/>
            <w:shd w:val="clear" w:color="auto" w:fill="FFE599" w:themeFill="accent4" w:themeFillTint="66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اصول مراقبت فردی در برابر عفونت ها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دکتر امیری</w:t>
            </w:r>
          </w:p>
        </w:tc>
        <w:tc>
          <w:tcPr>
            <w:tcW w:w="1435" w:type="dxa"/>
            <w:shd w:val="clear" w:color="auto" w:fill="FFE599" w:themeFill="accent4" w:themeFillTint="66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14-13</w:t>
            </w:r>
          </w:p>
        </w:tc>
        <w:tc>
          <w:tcPr>
            <w:tcW w:w="1384" w:type="dxa"/>
            <w:shd w:val="clear" w:color="auto" w:fill="FFE599" w:themeFill="accent4" w:themeFillTint="66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03/08/1402</w:t>
            </w:r>
          </w:p>
        </w:tc>
      </w:tr>
      <w:tr w:rsidR="006B391E" w:rsidRPr="00D7380E" w:rsidTr="001924DE">
        <w:tc>
          <w:tcPr>
            <w:tcW w:w="10064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اصول پیشگیری از بیماریهای عفونی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دکتر ادیب مهر</w:t>
            </w:r>
          </w:p>
        </w:tc>
        <w:tc>
          <w:tcPr>
            <w:tcW w:w="1435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10- 8</w:t>
            </w:r>
          </w:p>
        </w:tc>
        <w:tc>
          <w:tcPr>
            <w:tcW w:w="1384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06/08/1402</w:t>
            </w:r>
          </w:p>
        </w:tc>
      </w:tr>
      <w:tr w:rsidR="006B391E" w:rsidRPr="00D7380E" w:rsidTr="001924DE">
        <w:tc>
          <w:tcPr>
            <w:tcW w:w="10064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برخورد با بیمار تب دار و تب بدون علایم لوکالیزه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دکتر ماهانی</w:t>
            </w:r>
          </w:p>
        </w:tc>
        <w:tc>
          <w:tcPr>
            <w:tcW w:w="1435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10- 8</w:t>
            </w:r>
          </w:p>
        </w:tc>
        <w:tc>
          <w:tcPr>
            <w:tcW w:w="1384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01/08/1402</w:t>
            </w:r>
          </w:p>
        </w:tc>
      </w:tr>
      <w:tr w:rsidR="006B391E" w:rsidRPr="00D7380E" w:rsidTr="001924DE">
        <w:tc>
          <w:tcPr>
            <w:tcW w:w="10064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سپسیس و شوک سپتیک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دکتر ماهانی</w:t>
            </w:r>
          </w:p>
        </w:tc>
        <w:tc>
          <w:tcPr>
            <w:tcW w:w="1435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384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01/08/1402</w:t>
            </w:r>
          </w:p>
        </w:tc>
      </w:tr>
      <w:tr w:rsidR="006B391E" w:rsidRPr="00D7380E" w:rsidTr="001924DE">
        <w:tc>
          <w:tcPr>
            <w:tcW w:w="10064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برخورد با بیمار با بزرگی غدد لنفاوی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دکتر ماهانی</w:t>
            </w:r>
          </w:p>
        </w:tc>
        <w:tc>
          <w:tcPr>
            <w:tcW w:w="1435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1384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01/08/1402</w:t>
            </w:r>
          </w:p>
        </w:tc>
      </w:tr>
      <w:tr w:rsidR="006B391E" w:rsidRPr="00D7380E" w:rsidTr="001924DE">
        <w:tc>
          <w:tcPr>
            <w:tcW w:w="10064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 xml:space="preserve">برخورد با بیمار با تب و راش 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دکتر ماهانی</w:t>
            </w:r>
          </w:p>
        </w:tc>
        <w:tc>
          <w:tcPr>
            <w:tcW w:w="1435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384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02/08/1402</w:t>
            </w:r>
          </w:p>
        </w:tc>
      </w:tr>
      <w:tr w:rsidR="006B391E" w:rsidRPr="00D7380E" w:rsidTr="001924DE">
        <w:tc>
          <w:tcPr>
            <w:tcW w:w="10064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عفونت پوست و بافت نرم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دکتر ماهانی</w:t>
            </w:r>
          </w:p>
        </w:tc>
        <w:tc>
          <w:tcPr>
            <w:tcW w:w="1435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384" w:type="dxa"/>
            <w:shd w:val="clear" w:color="auto" w:fill="DEEAF6" w:themeFill="accent1" w:themeFillTint="33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02/08/1402</w:t>
            </w:r>
          </w:p>
        </w:tc>
      </w:tr>
      <w:tr w:rsidR="006B391E" w:rsidRPr="00D7380E" w:rsidTr="001924DE">
        <w:tc>
          <w:tcPr>
            <w:tcW w:w="10064" w:type="dxa"/>
            <w:shd w:val="clear" w:color="auto" w:fill="FFF2CC" w:themeFill="accent4" w:themeFillTint="33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اصول اولیه بررسی های آزمایشگاهی در بیماریهای عفونی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دکتر ادیب مهر</w:t>
            </w:r>
          </w:p>
        </w:tc>
        <w:tc>
          <w:tcPr>
            <w:tcW w:w="1435" w:type="dxa"/>
            <w:shd w:val="clear" w:color="auto" w:fill="FFF2CC" w:themeFill="accent4" w:themeFillTint="33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384" w:type="dxa"/>
            <w:shd w:val="clear" w:color="auto" w:fill="FFF2CC" w:themeFill="accent4" w:themeFillTint="33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06/08/1402</w:t>
            </w:r>
          </w:p>
        </w:tc>
      </w:tr>
      <w:tr w:rsidR="006B391E" w:rsidTr="001924DE">
        <w:tc>
          <w:tcPr>
            <w:tcW w:w="10064" w:type="dxa"/>
            <w:shd w:val="clear" w:color="auto" w:fill="FFF2CC" w:themeFill="accent4" w:themeFillTint="33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عفونتهای ویروسی و باکتریال دستگاه گوارش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دکتر ادیب مهر</w:t>
            </w:r>
          </w:p>
        </w:tc>
        <w:tc>
          <w:tcPr>
            <w:tcW w:w="1435" w:type="dxa"/>
            <w:shd w:val="clear" w:color="auto" w:fill="FFF2CC" w:themeFill="accent4" w:themeFillTint="33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1384" w:type="dxa"/>
            <w:shd w:val="clear" w:color="auto" w:fill="FFF2CC" w:themeFill="accent4" w:themeFillTint="33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06/08/1402</w:t>
            </w:r>
          </w:p>
        </w:tc>
      </w:tr>
      <w:tr w:rsidR="006B391E" w:rsidTr="001924DE">
        <w:tc>
          <w:tcPr>
            <w:tcW w:w="10064" w:type="dxa"/>
            <w:shd w:val="clear" w:color="auto" w:fill="FFF2CC" w:themeFill="accent4" w:themeFillTint="33"/>
          </w:tcPr>
          <w:p w:rsidR="006B391E" w:rsidRPr="00685FAA" w:rsidRDefault="006B391E" w:rsidP="00685FAA">
            <w:pPr>
              <w:rPr>
                <w:rFonts w:cs="B Nazanin"/>
                <w:b/>
                <w:bCs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عفونتهای بیمارستانی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دکتر ادیب مهر</w:t>
            </w:r>
          </w:p>
        </w:tc>
        <w:tc>
          <w:tcPr>
            <w:tcW w:w="1435" w:type="dxa"/>
            <w:shd w:val="clear" w:color="auto" w:fill="FFF2CC" w:themeFill="accent4" w:themeFillTint="33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12-8</w:t>
            </w:r>
          </w:p>
        </w:tc>
        <w:tc>
          <w:tcPr>
            <w:tcW w:w="1384" w:type="dxa"/>
            <w:shd w:val="clear" w:color="auto" w:fill="FFF2CC" w:themeFill="accent4" w:themeFillTint="33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07/08/1402</w:t>
            </w:r>
          </w:p>
        </w:tc>
      </w:tr>
      <w:tr w:rsidR="006B391E" w:rsidTr="001924DE">
        <w:tc>
          <w:tcPr>
            <w:tcW w:w="10064" w:type="dxa"/>
            <w:shd w:val="clear" w:color="auto" w:fill="C5E0B3" w:themeFill="accent6" w:themeFillTint="66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عفونتهای انگلی شایع دستگاه گوارش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6B391E" w:rsidRDefault="006B391E" w:rsidP="006B391E">
            <w:r w:rsidRPr="00BA0A9F">
              <w:rPr>
                <w:rFonts w:cs="B Nazanin" w:hint="cs"/>
                <w:b/>
                <w:bCs/>
                <w:rtl/>
                <w:lang w:bidi="fa-IR"/>
              </w:rPr>
              <w:t>دکتر خدادادی</w:t>
            </w:r>
          </w:p>
        </w:tc>
        <w:tc>
          <w:tcPr>
            <w:tcW w:w="1435" w:type="dxa"/>
            <w:shd w:val="clear" w:color="auto" w:fill="C5E0B3" w:themeFill="accent6" w:themeFillTint="66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384" w:type="dxa"/>
            <w:shd w:val="clear" w:color="auto" w:fill="C5E0B3" w:themeFill="accent6" w:themeFillTint="66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03/08/1402</w:t>
            </w:r>
          </w:p>
        </w:tc>
      </w:tr>
      <w:tr w:rsidR="006B391E" w:rsidTr="001924DE">
        <w:tc>
          <w:tcPr>
            <w:tcW w:w="10064" w:type="dxa"/>
            <w:shd w:val="clear" w:color="auto" w:fill="C5E0B3" w:themeFill="accent6" w:themeFillTint="66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عفونتهای شایع دستگاه تنفسی فوقانی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6B391E" w:rsidRDefault="006B391E" w:rsidP="006B391E">
            <w:r w:rsidRPr="00BA0A9F">
              <w:rPr>
                <w:rFonts w:cs="B Nazanin" w:hint="cs"/>
                <w:b/>
                <w:bCs/>
                <w:rtl/>
                <w:lang w:bidi="fa-IR"/>
              </w:rPr>
              <w:t>دکتر خدادادی</w:t>
            </w:r>
          </w:p>
        </w:tc>
        <w:tc>
          <w:tcPr>
            <w:tcW w:w="1435" w:type="dxa"/>
            <w:shd w:val="clear" w:color="auto" w:fill="C5E0B3" w:themeFill="accent6" w:themeFillTint="66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384" w:type="dxa"/>
            <w:shd w:val="clear" w:color="auto" w:fill="C5E0B3" w:themeFill="accent6" w:themeFillTint="66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03/08/1402</w:t>
            </w:r>
          </w:p>
        </w:tc>
      </w:tr>
      <w:tr w:rsidR="006B391E" w:rsidTr="001924DE">
        <w:tc>
          <w:tcPr>
            <w:tcW w:w="10064" w:type="dxa"/>
            <w:shd w:val="clear" w:color="auto" w:fill="C5E0B3" w:themeFill="accent6" w:themeFillTint="66"/>
          </w:tcPr>
          <w:p w:rsidR="006B391E" w:rsidRPr="00685FAA" w:rsidRDefault="006B391E" w:rsidP="00685F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عفونتهای شایع دستگاه تنفسی تحتانی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6B391E" w:rsidRDefault="006B391E" w:rsidP="006B391E">
            <w:r w:rsidRPr="00BA0A9F">
              <w:rPr>
                <w:rFonts w:cs="B Nazanin" w:hint="cs"/>
                <w:b/>
                <w:bCs/>
                <w:rtl/>
                <w:lang w:bidi="fa-IR"/>
              </w:rPr>
              <w:t>دکتر خدادادی</w:t>
            </w:r>
          </w:p>
        </w:tc>
        <w:tc>
          <w:tcPr>
            <w:tcW w:w="1435" w:type="dxa"/>
            <w:shd w:val="clear" w:color="auto" w:fill="C5E0B3" w:themeFill="accent6" w:themeFillTint="66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1384" w:type="dxa"/>
            <w:shd w:val="clear" w:color="auto" w:fill="C5E0B3" w:themeFill="accent6" w:themeFillTint="66"/>
          </w:tcPr>
          <w:p w:rsidR="006B391E" w:rsidRPr="00685FAA" w:rsidRDefault="006B391E" w:rsidP="00685F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FAA">
              <w:rPr>
                <w:rFonts w:cs="B Nazanin" w:hint="cs"/>
                <w:b/>
                <w:bCs/>
                <w:rtl/>
                <w:lang w:bidi="fa-IR"/>
              </w:rPr>
              <w:t>07/08/1402</w:t>
            </w:r>
          </w:p>
        </w:tc>
      </w:tr>
    </w:tbl>
    <w:tbl>
      <w:tblPr>
        <w:tblStyle w:val="TableGrid"/>
        <w:bidiVisual/>
        <w:tblW w:w="12179" w:type="dxa"/>
        <w:tblInd w:w="253" w:type="dxa"/>
        <w:tblLook w:val="01E0" w:firstRow="1" w:lastRow="1" w:firstColumn="1" w:lastColumn="1" w:noHBand="0" w:noVBand="0"/>
      </w:tblPr>
      <w:tblGrid>
        <w:gridCol w:w="2268"/>
        <w:gridCol w:w="2832"/>
        <w:gridCol w:w="3122"/>
        <w:gridCol w:w="3957"/>
      </w:tblGrid>
      <w:tr w:rsidR="00DE580B" w:rsidRPr="00174B85" w:rsidTr="00221AE4">
        <w:trPr>
          <w:trHeight w:val="295"/>
        </w:trPr>
        <w:tc>
          <w:tcPr>
            <w:tcW w:w="2268" w:type="dxa"/>
            <w:shd w:val="clear" w:color="auto" w:fill="C0C0C0"/>
          </w:tcPr>
          <w:p w:rsidR="00DE580B" w:rsidRPr="00174B85" w:rsidRDefault="00DE580B" w:rsidP="00E30F8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74B8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832" w:type="dxa"/>
            <w:shd w:val="clear" w:color="auto" w:fill="C0C0C0"/>
          </w:tcPr>
          <w:p w:rsidR="00DE580B" w:rsidRPr="00174B85" w:rsidRDefault="00DE580B" w:rsidP="00E30F8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74B8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جلسه</w:t>
            </w:r>
          </w:p>
        </w:tc>
        <w:tc>
          <w:tcPr>
            <w:tcW w:w="3122" w:type="dxa"/>
            <w:shd w:val="clear" w:color="auto" w:fill="C0C0C0"/>
          </w:tcPr>
          <w:p w:rsidR="00DE580B" w:rsidRPr="00174B85" w:rsidRDefault="00DE580B" w:rsidP="00E30F8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74B8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مسئول درس</w:t>
            </w:r>
          </w:p>
        </w:tc>
        <w:tc>
          <w:tcPr>
            <w:tcW w:w="3957" w:type="dxa"/>
            <w:shd w:val="clear" w:color="auto" w:fill="C0C0C0"/>
          </w:tcPr>
          <w:p w:rsidR="00DE580B" w:rsidRPr="00174B85" w:rsidRDefault="00DE580B" w:rsidP="00E30F8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74B8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رفرنس</w:t>
            </w:r>
          </w:p>
        </w:tc>
      </w:tr>
      <w:tr w:rsidR="00221AE4" w:rsidRPr="00AA7319" w:rsidTr="00221AE4">
        <w:tc>
          <w:tcPr>
            <w:tcW w:w="2268" w:type="dxa"/>
            <w:shd w:val="clear" w:color="auto" w:fill="FFFFFF" w:themeFill="background1"/>
          </w:tcPr>
          <w:p w:rsidR="00221AE4" w:rsidRPr="00E30F82" w:rsidRDefault="00221AE4" w:rsidP="00E30F82">
            <w:pPr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30F82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مقدمات بالینی</w:t>
            </w:r>
          </w:p>
        </w:tc>
        <w:tc>
          <w:tcPr>
            <w:tcW w:w="2832" w:type="dxa"/>
            <w:shd w:val="clear" w:color="auto" w:fill="FFFFFF" w:themeFill="background1"/>
          </w:tcPr>
          <w:p w:rsidR="00221AE4" w:rsidRPr="00E30F82" w:rsidRDefault="00076524" w:rsidP="00E30F82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  <w:r w:rsidR="00221AE4" w:rsidRPr="00E30F8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ساعت نظری</w:t>
            </w:r>
          </w:p>
        </w:tc>
        <w:tc>
          <w:tcPr>
            <w:tcW w:w="3122" w:type="dxa"/>
            <w:shd w:val="clear" w:color="auto" w:fill="FFFFFF" w:themeFill="background1"/>
          </w:tcPr>
          <w:p w:rsidR="00221AE4" w:rsidRPr="00E30F82" w:rsidRDefault="00DF695C" w:rsidP="00076524">
            <w:pPr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30F82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آقای دکتر </w:t>
            </w:r>
            <w:r w:rsidR="00076524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خدادادی</w:t>
            </w:r>
            <w:r w:rsidR="00221AE4" w:rsidRPr="00E30F82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957" w:type="dxa"/>
            <w:shd w:val="clear" w:color="auto" w:fill="FFFFFF" w:themeFill="background1"/>
          </w:tcPr>
          <w:p w:rsidR="00221AE4" w:rsidRPr="00E30F82" w:rsidRDefault="00076524" w:rsidP="00076524">
            <w:pPr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  <w:t>Cecil</w:t>
            </w:r>
          </w:p>
        </w:tc>
      </w:tr>
    </w:tbl>
    <w:p w:rsidR="00A040F4" w:rsidRPr="00590521" w:rsidRDefault="00A040F4" w:rsidP="00A040F4">
      <w:pPr>
        <w:jc w:val="center"/>
        <w:rPr>
          <w:b/>
          <w:bCs/>
          <w:sz w:val="28"/>
          <w:szCs w:val="28"/>
          <w:rtl/>
          <w:lang w:bidi="fa-IR"/>
        </w:rPr>
      </w:pPr>
    </w:p>
    <w:p w:rsidR="00DE580B" w:rsidRPr="00DE580B" w:rsidRDefault="00DE580B" w:rsidP="00E30F82">
      <w:pPr>
        <w:rPr>
          <w:rtl/>
          <w:lang w:bidi="fa-IR"/>
        </w:rPr>
      </w:pPr>
    </w:p>
    <w:sectPr w:rsidR="00DE580B" w:rsidRPr="00DE580B" w:rsidSect="00DE580B">
      <w:headerReference w:type="default" r:id="rId7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982" w:rsidRDefault="00D67982" w:rsidP="00DE580B">
      <w:pPr>
        <w:spacing w:after="0" w:line="240" w:lineRule="auto"/>
      </w:pPr>
      <w:r>
        <w:separator/>
      </w:r>
    </w:p>
  </w:endnote>
  <w:endnote w:type="continuationSeparator" w:id="0">
    <w:p w:rsidR="00D67982" w:rsidRDefault="00D67982" w:rsidP="00DE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982" w:rsidRDefault="00D67982" w:rsidP="00DE580B">
      <w:pPr>
        <w:spacing w:after="0" w:line="240" w:lineRule="auto"/>
      </w:pPr>
      <w:r>
        <w:separator/>
      </w:r>
    </w:p>
  </w:footnote>
  <w:footnote w:type="continuationSeparator" w:id="0">
    <w:p w:rsidR="00D67982" w:rsidRDefault="00D67982" w:rsidP="00DE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0B" w:rsidRDefault="00DE580B" w:rsidP="00DE580B">
    <w:pPr>
      <w:pStyle w:val="Header"/>
      <w:jc w:val="center"/>
    </w:pPr>
    <w:r w:rsidRPr="008B21A4">
      <w:rPr>
        <w:rFonts w:cs="B Titr" w:hint="cs"/>
        <w:rtl/>
        <w:lang w:bidi="fa-IR"/>
      </w:rPr>
      <w:t>دانشگاه علوم پزشکی قم- دانشکده پزشکی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C54"/>
    <w:multiLevelType w:val="hybridMultilevel"/>
    <w:tmpl w:val="9F4CBDC4"/>
    <w:lvl w:ilvl="0" w:tplc="3DFC7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FAE"/>
    <w:multiLevelType w:val="hybridMultilevel"/>
    <w:tmpl w:val="CAC80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B408A82">
      <w:start w:val="1"/>
      <w:numFmt w:val="arabicAbjad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2145"/>
    <w:multiLevelType w:val="hybridMultilevel"/>
    <w:tmpl w:val="3774F05E"/>
    <w:lvl w:ilvl="0" w:tplc="4F7A57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72312"/>
    <w:multiLevelType w:val="hybridMultilevel"/>
    <w:tmpl w:val="28FA66A4"/>
    <w:lvl w:ilvl="0" w:tplc="251C1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17FDB"/>
    <w:multiLevelType w:val="hybridMultilevel"/>
    <w:tmpl w:val="2D6877E0"/>
    <w:lvl w:ilvl="0" w:tplc="8AB02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F3222"/>
    <w:multiLevelType w:val="hybridMultilevel"/>
    <w:tmpl w:val="F132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0770E"/>
    <w:multiLevelType w:val="hybridMultilevel"/>
    <w:tmpl w:val="29588A9A"/>
    <w:lvl w:ilvl="0" w:tplc="086A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E313E"/>
    <w:multiLevelType w:val="hybridMultilevel"/>
    <w:tmpl w:val="AF749A14"/>
    <w:lvl w:ilvl="0" w:tplc="FEE40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077F9"/>
    <w:multiLevelType w:val="hybridMultilevel"/>
    <w:tmpl w:val="97EC9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E4F70"/>
    <w:multiLevelType w:val="hybridMultilevel"/>
    <w:tmpl w:val="97EC9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D12FA"/>
    <w:multiLevelType w:val="hybridMultilevel"/>
    <w:tmpl w:val="DA267EDA"/>
    <w:lvl w:ilvl="0" w:tplc="6148930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84B24"/>
    <w:multiLevelType w:val="hybridMultilevel"/>
    <w:tmpl w:val="8314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266CC"/>
    <w:multiLevelType w:val="hybridMultilevel"/>
    <w:tmpl w:val="638A3024"/>
    <w:lvl w:ilvl="0" w:tplc="3BF47D7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0B"/>
    <w:rsid w:val="00004E35"/>
    <w:rsid w:val="00031FEA"/>
    <w:rsid w:val="00076524"/>
    <w:rsid w:val="0009490A"/>
    <w:rsid w:val="00126DE5"/>
    <w:rsid w:val="001924DE"/>
    <w:rsid w:val="001D6DA9"/>
    <w:rsid w:val="001F52C8"/>
    <w:rsid w:val="00206E4D"/>
    <w:rsid w:val="00221AE4"/>
    <w:rsid w:val="0028104A"/>
    <w:rsid w:val="002B7B24"/>
    <w:rsid w:val="00352564"/>
    <w:rsid w:val="003C26AB"/>
    <w:rsid w:val="003C4418"/>
    <w:rsid w:val="00434775"/>
    <w:rsid w:val="004B5BF0"/>
    <w:rsid w:val="00512483"/>
    <w:rsid w:val="005A7439"/>
    <w:rsid w:val="00685FAA"/>
    <w:rsid w:val="006B391E"/>
    <w:rsid w:val="0075035F"/>
    <w:rsid w:val="00764B02"/>
    <w:rsid w:val="0084324E"/>
    <w:rsid w:val="00862C31"/>
    <w:rsid w:val="008976E3"/>
    <w:rsid w:val="00990647"/>
    <w:rsid w:val="009C5472"/>
    <w:rsid w:val="009F6867"/>
    <w:rsid w:val="00A040F4"/>
    <w:rsid w:val="00A6682F"/>
    <w:rsid w:val="00AC4559"/>
    <w:rsid w:val="00AF4A86"/>
    <w:rsid w:val="00B413BF"/>
    <w:rsid w:val="00B64A9A"/>
    <w:rsid w:val="00B7709E"/>
    <w:rsid w:val="00B926B9"/>
    <w:rsid w:val="00BB35F7"/>
    <w:rsid w:val="00BD68F1"/>
    <w:rsid w:val="00BE1827"/>
    <w:rsid w:val="00BE6EFF"/>
    <w:rsid w:val="00C706FD"/>
    <w:rsid w:val="00CD1C69"/>
    <w:rsid w:val="00D11D4D"/>
    <w:rsid w:val="00D67982"/>
    <w:rsid w:val="00D8469E"/>
    <w:rsid w:val="00D948ED"/>
    <w:rsid w:val="00DB3002"/>
    <w:rsid w:val="00DE580B"/>
    <w:rsid w:val="00DF695C"/>
    <w:rsid w:val="00E30F82"/>
    <w:rsid w:val="00E440D5"/>
    <w:rsid w:val="00E91362"/>
    <w:rsid w:val="00EA3318"/>
    <w:rsid w:val="00EA5288"/>
    <w:rsid w:val="00EB061B"/>
    <w:rsid w:val="00ED4A54"/>
    <w:rsid w:val="00EF0533"/>
    <w:rsid w:val="00F305D9"/>
    <w:rsid w:val="00F30F42"/>
    <w:rsid w:val="00F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BA509"/>
  <w15:docId w15:val="{033A86A3-2A3B-4946-B2D5-3E84AA88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80B"/>
    <w:pPr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E5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سارا خوشگفتار</dc:creator>
  <cp:keywords/>
  <dc:description/>
  <cp:lastModifiedBy>آقای هادی احمدی</cp:lastModifiedBy>
  <cp:revision>26</cp:revision>
  <cp:lastPrinted>2021-09-14T09:38:00Z</cp:lastPrinted>
  <dcterms:created xsi:type="dcterms:W3CDTF">2021-09-11T19:37:00Z</dcterms:created>
  <dcterms:modified xsi:type="dcterms:W3CDTF">2023-10-24T11:08:00Z</dcterms:modified>
</cp:coreProperties>
</file>